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B8" w:rsidRDefault="009F25B8">
      <w:pPr>
        <w:jc w:val="right"/>
      </w:pPr>
    </w:p>
    <w:tbl>
      <w:tblPr>
        <w:tblW w:w="0" w:type="auto"/>
        <w:tblBorders>
          <w:left w:val="single" w:sz="4" w:space="0" w:color="FF6600"/>
        </w:tblBorders>
        <w:tblCellMar>
          <w:left w:w="70" w:type="dxa"/>
          <w:right w:w="70" w:type="dxa"/>
        </w:tblCellMar>
        <w:tblLook w:val="0000"/>
      </w:tblPr>
      <w:tblGrid>
        <w:gridCol w:w="9778"/>
      </w:tblGrid>
      <w:tr w:rsidR="009F25B8" w:rsidRPr="008228D6" w:rsidTr="001A7FD4">
        <w:tc>
          <w:tcPr>
            <w:tcW w:w="9778" w:type="dxa"/>
          </w:tcPr>
          <w:p w:rsidR="009F25B8" w:rsidRDefault="009F25B8" w:rsidP="008228D6">
            <w:pPr>
              <w:spacing w:after="120"/>
              <w:rPr>
                <w:rFonts w:ascii="Verdana" w:hAnsi="Verdana"/>
                <w:b/>
                <w:sz w:val="28"/>
                <w:szCs w:val="28"/>
              </w:rPr>
            </w:pPr>
          </w:p>
          <w:p w:rsidR="009F25B8" w:rsidRPr="001A7FD4" w:rsidRDefault="009F25B8" w:rsidP="008228D6">
            <w:pPr>
              <w:spacing w:after="120"/>
              <w:rPr>
                <w:rFonts w:ascii="Verdana" w:hAnsi="Verdana"/>
                <w:b/>
                <w:sz w:val="22"/>
                <w:szCs w:val="22"/>
              </w:rPr>
            </w:pPr>
            <w:r>
              <w:rPr>
                <w:rFonts w:ascii="Verdana" w:hAnsi="Verdana"/>
                <w:b/>
                <w:sz w:val="22"/>
                <w:szCs w:val="22"/>
              </w:rPr>
              <w:t xml:space="preserve">                                                                                                </w:t>
            </w:r>
            <w:r w:rsidRPr="001A7FD4">
              <w:rPr>
                <w:rFonts w:ascii="Verdana" w:hAnsi="Verdana"/>
                <w:b/>
                <w:sz w:val="22"/>
                <w:szCs w:val="22"/>
              </w:rPr>
              <w:t>15.september 2010</w:t>
            </w:r>
          </w:p>
          <w:p w:rsidR="009F25B8" w:rsidRPr="001A7FD4" w:rsidRDefault="009F25B8" w:rsidP="008228D6">
            <w:pPr>
              <w:spacing w:after="120"/>
              <w:rPr>
                <w:rFonts w:ascii="Verdana" w:hAnsi="Verdana"/>
                <w:b/>
                <w:sz w:val="28"/>
                <w:szCs w:val="28"/>
              </w:rPr>
            </w:pPr>
            <w:r w:rsidRPr="001A7FD4">
              <w:rPr>
                <w:rFonts w:ascii="Verdana" w:hAnsi="Verdana"/>
                <w:b/>
                <w:sz w:val="28"/>
                <w:szCs w:val="28"/>
              </w:rPr>
              <w:t xml:space="preserve">Mere danskundervisning </w:t>
            </w:r>
          </w:p>
          <w:p w:rsidR="009F25B8" w:rsidRPr="000E4760" w:rsidRDefault="009F25B8" w:rsidP="008228D6">
            <w:pPr>
              <w:spacing w:after="120"/>
              <w:rPr>
                <w:rFonts w:ascii="Verdana" w:hAnsi="Verdana"/>
                <w:b/>
                <w:sz w:val="26"/>
                <w:szCs w:val="26"/>
              </w:rPr>
            </w:pPr>
          </w:p>
          <w:p w:rsidR="009F25B8" w:rsidRDefault="009F25B8" w:rsidP="008228D6">
            <w:pPr>
              <w:spacing w:after="120"/>
              <w:rPr>
                <w:rFonts w:ascii="Verdana" w:hAnsi="Verdana"/>
              </w:rPr>
            </w:pPr>
            <w:r w:rsidRPr="008228D6">
              <w:rPr>
                <w:rFonts w:ascii="Verdana" w:hAnsi="Verdana"/>
                <w:sz w:val="22"/>
                <w:szCs w:val="22"/>
              </w:rPr>
              <w:t xml:space="preserve">Foreningen ”Verdens kvinder i Danmark”, der har som mål at hjælpe integrationen af indvandrerkvinder i det danske samfund, vil også gerne bidrage til </w:t>
            </w:r>
            <w:r>
              <w:rPr>
                <w:rFonts w:ascii="Verdana" w:hAnsi="Verdana"/>
                <w:sz w:val="22"/>
                <w:szCs w:val="22"/>
              </w:rPr>
              <w:t>debatten om integrations politik</w:t>
            </w:r>
            <w:r w:rsidRPr="008228D6">
              <w:rPr>
                <w:rFonts w:ascii="Verdana" w:hAnsi="Verdana"/>
                <w:sz w:val="22"/>
                <w:szCs w:val="22"/>
              </w:rPr>
              <w:t xml:space="preserve"> med de erfaringer og behov, vi oplever vores medlemmer har. </w:t>
            </w:r>
          </w:p>
          <w:p w:rsidR="009F25B8" w:rsidRDefault="009F25B8" w:rsidP="008228D6">
            <w:pPr>
              <w:spacing w:after="120"/>
              <w:rPr>
                <w:rFonts w:ascii="Verdana" w:hAnsi="Verdana"/>
              </w:rPr>
            </w:pPr>
            <w:r>
              <w:rPr>
                <w:rFonts w:ascii="Verdana" w:hAnsi="Verdana"/>
                <w:sz w:val="22"/>
                <w:szCs w:val="22"/>
              </w:rPr>
              <w:t>Mange</w:t>
            </w:r>
            <w:r w:rsidRPr="008228D6">
              <w:rPr>
                <w:rFonts w:ascii="Verdana" w:hAnsi="Verdana"/>
                <w:sz w:val="22"/>
                <w:szCs w:val="22"/>
              </w:rPr>
              <w:t xml:space="preserve"> af vores medlemmer </w:t>
            </w:r>
            <w:r>
              <w:rPr>
                <w:rFonts w:ascii="Verdana" w:hAnsi="Verdana"/>
                <w:sz w:val="22"/>
                <w:szCs w:val="22"/>
              </w:rPr>
              <w:t xml:space="preserve">og kvinder i vores netværk, </w:t>
            </w:r>
            <w:r w:rsidRPr="008228D6">
              <w:rPr>
                <w:rFonts w:ascii="Verdana" w:hAnsi="Verdana"/>
                <w:sz w:val="22"/>
                <w:szCs w:val="22"/>
              </w:rPr>
              <w:t>er kvinder, der er kommet til Danmark fra de tidligere sovjetiske republikker</w:t>
            </w:r>
            <w:r>
              <w:rPr>
                <w:rFonts w:ascii="Verdana" w:hAnsi="Verdana"/>
                <w:sz w:val="22"/>
                <w:szCs w:val="22"/>
              </w:rPr>
              <w:t>.</w:t>
            </w:r>
            <w:r w:rsidRPr="008228D6">
              <w:rPr>
                <w:rFonts w:ascii="Verdana" w:hAnsi="Verdana"/>
                <w:sz w:val="22"/>
                <w:szCs w:val="22"/>
              </w:rPr>
              <w:t xml:space="preserve"> Alle har </w:t>
            </w:r>
            <w:r>
              <w:rPr>
                <w:rFonts w:ascii="Verdana" w:hAnsi="Verdana"/>
                <w:sz w:val="22"/>
                <w:szCs w:val="22"/>
              </w:rPr>
              <w:t xml:space="preserve">de </w:t>
            </w:r>
            <w:r w:rsidRPr="008228D6">
              <w:rPr>
                <w:rFonts w:ascii="Verdana" w:hAnsi="Verdana"/>
                <w:sz w:val="22"/>
                <w:szCs w:val="22"/>
              </w:rPr>
              <w:t>gode uddannelse</w:t>
            </w:r>
            <w:r>
              <w:rPr>
                <w:rFonts w:ascii="Verdana" w:hAnsi="Verdana"/>
                <w:sz w:val="22"/>
                <w:szCs w:val="22"/>
              </w:rPr>
              <w:t>r</w:t>
            </w:r>
            <w:r w:rsidRPr="008228D6">
              <w:rPr>
                <w:rFonts w:ascii="Verdana" w:hAnsi="Verdana"/>
                <w:sz w:val="22"/>
                <w:szCs w:val="22"/>
              </w:rPr>
              <w:t xml:space="preserve"> fra hjemlandet, en stor motivation for at komme ud på arbejdsmarkedet så hurtigt som muligt og deltager aktivt i foreningslivet. ”Verdens kvinder i Danmark” rummer kvinder med mange forskellige kvalifikationer. En del af medlemmerne arbejder indenfor deres faglige felt, mens andre er beskæftigede i jobs, hvor de i virkeligheden er overkvalificerede. Alle vil gerne bruge deres faglige og personlige kvalifikationer indenfor de fag de har uddannet sig til. Men samtidig er det langt fra alle, der er aktivt søgende i forhold til relevante job. Mange mangler en tro på, at det kan lykkes og opgiver på forhånd. De har erfaringer og viden, de er fagligt stærke, men er sproghandikappede og på grund af deres sproghandikap kan de ikke konkurrere med etniske danskere. </w:t>
            </w:r>
          </w:p>
          <w:p w:rsidR="009F25B8" w:rsidRPr="0024186B" w:rsidRDefault="009F25B8" w:rsidP="008228D6">
            <w:pPr>
              <w:spacing w:after="120"/>
              <w:rPr>
                <w:rFonts w:ascii="Verdana" w:hAnsi="Verdana"/>
                <w:color w:val="000000"/>
              </w:rPr>
            </w:pPr>
            <w:r w:rsidRPr="008228D6">
              <w:rPr>
                <w:rFonts w:ascii="Verdana" w:hAnsi="Verdana"/>
                <w:sz w:val="22"/>
                <w:szCs w:val="22"/>
              </w:rPr>
              <w:t>Vi identificer</w:t>
            </w:r>
            <w:r>
              <w:rPr>
                <w:rFonts w:ascii="Verdana" w:hAnsi="Verdana"/>
                <w:sz w:val="22"/>
                <w:szCs w:val="22"/>
              </w:rPr>
              <w:t>er</w:t>
            </w:r>
            <w:r w:rsidRPr="008228D6">
              <w:rPr>
                <w:rFonts w:ascii="Verdana" w:hAnsi="Verdana"/>
                <w:sz w:val="22"/>
                <w:szCs w:val="22"/>
              </w:rPr>
              <w:t xml:space="preserve"> ikke blot sprogbarrieren som et problem på individniveau</w:t>
            </w:r>
            <w:r>
              <w:rPr>
                <w:rFonts w:ascii="Verdana" w:hAnsi="Verdana"/>
                <w:sz w:val="22"/>
                <w:szCs w:val="22"/>
              </w:rPr>
              <w:t>,</w:t>
            </w:r>
            <w:r w:rsidRPr="008228D6">
              <w:rPr>
                <w:rFonts w:ascii="Verdana" w:hAnsi="Verdana"/>
                <w:sz w:val="22"/>
                <w:szCs w:val="22"/>
              </w:rPr>
              <w:t xml:space="preserve"> vi mener, at problemet også kræver medvirken fra det omgivende samfund. </w:t>
            </w:r>
            <w:r w:rsidRPr="008228D6">
              <w:rPr>
                <w:rFonts w:ascii="Verdana" w:hAnsi="Verdana"/>
                <w:color w:val="000000"/>
                <w:sz w:val="22"/>
                <w:szCs w:val="22"/>
              </w:rPr>
              <w:t xml:space="preserve">Sprogbarrierer er et strukturelt problem og ikke kun et individuelt spørgsmål. </w:t>
            </w:r>
            <w:r w:rsidRPr="008228D6">
              <w:rPr>
                <w:rFonts w:ascii="Verdana" w:hAnsi="Verdana"/>
                <w:sz w:val="22"/>
                <w:szCs w:val="22"/>
              </w:rPr>
              <w:t xml:space="preserve">Uanset hvor </w:t>
            </w:r>
            <w:r>
              <w:rPr>
                <w:rFonts w:ascii="Verdana" w:hAnsi="Verdana"/>
                <w:sz w:val="22"/>
                <w:szCs w:val="22"/>
              </w:rPr>
              <w:t>gode</w:t>
            </w:r>
            <w:r w:rsidRPr="008228D6">
              <w:rPr>
                <w:rFonts w:ascii="Verdana" w:hAnsi="Verdana"/>
                <w:sz w:val="22"/>
                <w:szCs w:val="22"/>
              </w:rPr>
              <w:t xml:space="preserve"> karakterer man har fået, er det ikke nok at bestå </w:t>
            </w:r>
            <w:r w:rsidRPr="008228D6">
              <w:rPr>
                <w:rStyle w:val="Emphasis"/>
                <w:rFonts w:ascii="Verdana" w:hAnsi="Verdana"/>
                <w:color w:val="000000"/>
                <w:sz w:val="22"/>
                <w:szCs w:val="22"/>
              </w:rPr>
              <w:t xml:space="preserve">Danskuddannelse 3. </w:t>
            </w:r>
            <w:r w:rsidRPr="008228D6">
              <w:rPr>
                <w:rFonts w:ascii="Verdana" w:hAnsi="Verdana"/>
                <w:sz w:val="22"/>
                <w:szCs w:val="22"/>
              </w:rPr>
              <w:t xml:space="preserve">Det gør ikke en klar til en til at vise sit potentiale på arbejdspladsen, i offentlig debatter osv., da det niveaumæssigt set er alt for lavt. </w:t>
            </w:r>
          </w:p>
          <w:p w:rsidR="009F25B8" w:rsidRPr="008228D6" w:rsidRDefault="009F25B8" w:rsidP="00317184">
            <w:pPr>
              <w:spacing w:after="120"/>
              <w:rPr>
                <w:rStyle w:val="Emphasis"/>
                <w:rFonts w:ascii="Verdana" w:hAnsi="Verdana"/>
              </w:rPr>
            </w:pPr>
            <w:r>
              <w:rPr>
                <w:rFonts w:ascii="Verdana" w:hAnsi="Verdana"/>
                <w:sz w:val="22"/>
                <w:szCs w:val="22"/>
              </w:rPr>
              <w:t>M</w:t>
            </w:r>
            <w:r w:rsidRPr="008228D6">
              <w:rPr>
                <w:rFonts w:ascii="Verdana" w:hAnsi="Verdana"/>
                <w:sz w:val="22"/>
                <w:szCs w:val="22"/>
              </w:rPr>
              <w:t xml:space="preserve">ange </w:t>
            </w:r>
            <w:r>
              <w:rPr>
                <w:rFonts w:ascii="Verdana" w:hAnsi="Verdana"/>
                <w:sz w:val="22"/>
                <w:szCs w:val="22"/>
              </w:rPr>
              <w:t xml:space="preserve">af os er mange </w:t>
            </w:r>
            <w:r w:rsidRPr="008228D6">
              <w:rPr>
                <w:rFonts w:ascii="Verdana" w:hAnsi="Verdana"/>
                <w:sz w:val="22"/>
                <w:szCs w:val="22"/>
              </w:rPr>
              <w:t xml:space="preserve">gange blevet undervurderet på grund af </w:t>
            </w:r>
            <w:r w:rsidRPr="008228D6">
              <w:rPr>
                <w:rFonts w:ascii="Verdana" w:hAnsi="Verdana"/>
                <w:color w:val="000000"/>
                <w:sz w:val="22"/>
                <w:szCs w:val="22"/>
              </w:rPr>
              <w:t>sproglige vanskeligheder</w:t>
            </w:r>
            <w:r w:rsidRPr="008228D6">
              <w:rPr>
                <w:rFonts w:ascii="Verdana" w:hAnsi="Verdana"/>
                <w:sz w:val="22"/>
                <w:szCs w:val="22"/>
              </w:rPr>
              <w:t xml:space="preserve">. Mange af </w:t>
            </w:r>
            <w:r>
              <w:rPr>
                <w:rFonts w:ascii="Verdana" w:hAnsi="Verdana"/>
                <w:sz w:val="22"/>
                <w:szCs w:val="22"/>
              </w:rPr>
              <w:t>os</w:t>
            </w:r>
            <w:r w:rsidRPr="008228D6">
              <w:rPr>
                <w:rFonts w:ascii="Verdana" w:hAnsi="Verdana"/>
                <w:sz w:val="22"/>
                <w:szCs w:val="22"/>
              </w:rPr>
              <w:t xml:space="preserve"> har oplevet at </w:t>
            </w:r>
            <w:r>
              <w:rPr>
                <w:rFonts w:ascii="Verdana" w:hAnsi="Verdana"/>
                <w:sz w:val="22"/>
                <w:szCs w:val="22"/>
              </w:rPr>
              <w:t>vo</w:t>
            </w:r>
            <w:r w:rsidRPr="008228D6">
              <w:rPr>
                <w:rFonts w:ascii="Verdana" w:hAnsi="Verdana"/>
                <w:sz w:val="22"/>
                <w:szCs w:val="22"/>
              </w:rPr>
              <w:t>res ideer, tanker og</w:t>
            </w:r>
            <w:r>
              <w:rPr>
                <w:rFonts w:ascii="Verdana" w:hAnsi="Verdana"/>
                <w:sz w:val="22"/>
                <w:szCs w:val="22"/>
              </w:rPr>
              <w:t xml:space="preserve"> forslag er blevet undervurderet</w:t>
            </w:r>
            <w:r w:rsidRPr="008228D6">
              <w:rPr>
                <w:rFonts w:ascii="Verdana" w:hAnsi="Verdana"/>
                <w:sz w:val="22"/>
                <w:szCs w:val="22"/>
              </w:rPr>
              <w:t xml:space="preserve">, og </w:t>
            </w:r>
            <w:r>
              <w:rPr>
                <w:rFonts w:ascii="Verdana" w:hAnsi="Verdana"/>
                <w:sz w:val="22"/>
                <w:szCs w:val="22"/>
              </w:rPr>
              <w:t>at vi</w:t>
            </w:r>
            <w:r w:rsidRPr="008228D6">
              <w:rPr>
                <w:rFonts w:ascii="Verdana" w:hAnsi="Verdana"/>
                <w:sz w:val="22"/>
                <w:szCs w:val="22"/>
              </w:rPr>
              <w:t xml:space="preserve"> skal kæmpe hårdt for at få dem igennem. </w:t>
            </w:r>
            <w:r>
              <w:rPr>
                <w:rFonts w:ascii="Verdana" w:hAnsi="Verdana"/>
                <w:sz w:val="22"/>
                <w:szCs w:val="22"/>
              </w:rPr>
              <w:t>Vi</w:t>
            </w:r>
            <w:r w:rsidRPr="008228D6">
              <w:rPr>
                <w:rFonts w:ascii="Verdana" w:hAnsi="Verdana"/>
                <w:sz w:val="22"/>
                <w:szCs w:val="22"/>
              </w:rPr>
              <w:t xml:space="preserve"> bruger </w:t>
            </w:r>
            <w:r>
              <w:rPr>
                <w:rFonts w:ascii="Verdana" w:hAnsi="Verdana"/>
                <w:sz w:val="22"/>
                <w:szCs w:val="22"/>
              </w:rPr>
              <w:t>mange</w:t>
            </w:r>
            <w:r w:rsidRPr="008228D6">
              <w:rPr>
                <w:rFonts w:ascii="Verdana" w:hAnsi="Verdana"/>
                <w:sz w:val="22"/>
                <w:szCs w:val="22"/>
              </w:rPr>
              <w:t xml:space="preserve"> ressourcer på det,</w:t>
            </w:r>
            <w:r>
              <w:rPr>
                <w:rFonts w:ascii="Verdana" w:hAnsi="Verdana"/>
                <w:sz w:val="22"/>
                <w:szCs w:val="22"/>
              </w:rPr>
              <w:t xml:space="preserve"> og når vi</w:t>
            </w:r>
            <w:r w:rsidRPr="008228D6">
              <w:rPr>
                <w:rFonts w:ascii="Verdana" w:hAnsi="Verdana"/>
                <w:sz w:val="22"/>
                <w:szCs w:val="22"/>
              </w:rPr>
              <w:t xml:space="preserve"> endelig blive</w:t>
            </w:r>
            <w:r>
              <w:rPr>
                <w:rFonts w:ascii="Verdana" w:hAnsi="Verdana"/>
                <w:sz w:val="22"/>
                <w:szCs w:val="22"/>
              </w:rPr>
              <w:t>r</w:t>
            </w:r>
            <w:r w:rsidRPr="008228D6">
              <w:rPr>
                <w:rFonts w:ascii="Verdana" w:hAnsi="Verdana"/>
                <w:sz w:val="22"/>
                <w:szCs w:val="22"/>
              </w:rPr>
              <w:t xml:space="preserve"> hørt</w:t>
            </w:r>
            <w:r>
              <w:rPr>
                <w:rFonts w:ascii="Verdana" w:hAnsi="Verdana"/>
                <w:sz w:val="22"/>
                <w:szCs w:val="22"/>
              </w:rPr>
              <w:t>,</w:t>
            </w:r>
            <w:r w:rsidRPr="008228D6">
              <w:rPr>
                <w:rFonts w:ascii="Verdana" w:hAnsi="Verdana"/>
                <w:sz w:val="22"/>
                <w:szCs w:val="22"/>
              </w:rPr>
              <w:t xml:space="preserve"> er det </w:t>
            </w:r>
            <w:r>
              <w:rPr>
                <w:rFonts w:ascii="Verdana" w:hAnsi="Verdana"/>
                <w:sz w:val="22"/>
                <w:szCs w:val="22"/>
              </w:rPr>
              <w:t xml:space="preserve">ofte </w:t>
            </w:r>
            <w:r w:rsidRPr="008228D6">
              <w:rPr>
                <w:rFonts w:ascii="Verdana" w:hAnsi="Verdana"/>
                <w:sz w:val="22"/>
                <w:szCs w:val="22"/>
              </w:rPr>
              <w:t>for sent at realisere projekterne.</w:t>
            </w:r>
          </w:p>
          <w:p w:rsidR="009F25B8" w:rsidRDefault="009F25B8" w:rsidP="008228D6">
            <w:pPr>
              <w:spacing w:after="120"/>
              <w:rPr>
                <w:rFonts w:ascii="Verdana" w:hAnsi="Verdana"/>
              </w:rPr>
            </w:pPr>
            <w:r>
              <w:rPr>
                <w:rFonts w:ascii="Verdana" w:hAnsi="Verdana"/>
                <w:sz w:val="22"/>
                <w:szCs w:val="22"/>
              </w:rPr>
              <w:t>Sprogbarrieren</w:t>
            </w:r>
            <w:r w:rsidRPr="008228D6">
              <w:rPr>
                <w:rFonts w:ascii="Verdana" w:hAnsi="Verdana"/>
                <w:sz w:val="22"/>
                <w:szCs w:val="22"/>
              </w:rPr>
              <w:t xml:space="preserve"> giver </w:t>
            </w:r>
            <w:r>
              <w:rPr>
                <w:rFonts w:ascii="Verdana" w:hAnsi="Verdana"/>
                <w:sz w:val="22"/>
                <w:szCs w:val="22"/>
              </w:rPr>
              <w:t>stress i dagligdagen og</w:t>
            </w:r>
            <w:r w:rsidRPr="008228D6">
              <w:rPr>
                <w:rFonts w:ascii="Verdana" w:hAnsi="Verdana"/>
                <w:sz w:val="22"/>
                <w:szCs w:val="22"/>
              </w:rPr>
              <w:t xml:space="preserve"> økonomiske</w:t>
            </w:r>
            <w:r>
              <w:rPr>
                <w:rFonts w:ascii="Verdana" w:hAnsi="Verdana"/>
                <w:sz w:val="22"/>
                <w:szCs w:val="22"/>
              </w:rPr>
              <w:t xml:space="preserve"> problemer.</w:t>
            </w:r>
            <w:r w:rsidRPr="008228D6">
              <w:rPr>
                <w:rFonts w:ascii="Verdana" w:hAnsi="Verdana"/>
                <w:sz w:val="22"/>
                <w:szCs w:val="22"/>
              </w:rPr>
              <w:t xml:space="preserve"> Hvis vi </w:t>
            </w:r>
            <w:r>
              <w:rPr>
                <w:rFonts w:ascii="Verdana" w:hAnsi="Verdana"/>
                <w:sz w:val="22"/>
                <w:szCs w:val="22"/>
              </w:rPr>
              <w:t xml:space="preserve">endelig har fået </w:t>
            </w:r>
            <w:r w:rsidRPr="008228D6">
              <w:rPr>
                <w:rFonts w:ascii="Verdana" w:hAnsi="Verdana"/>
                <w:sz w:val="22"/>
                <w:szCs w:val="22"/>
              </w:rPr>
              <w:t>et godt job, kan vi alligevel ikke konku</w:t>
            </w:r>
            <w:r>
              <w:rPr>
                <w:rFonts w:ascii="Verdana" w:hAnsi="Verdana"/>
                <w:sz w:val="22"/>
                <w:szCs w:val="22"/>
              </w:rPr>
              <w:t>rrere med vores danske kolleger:</w:t>
            </w:r>
            <w:r w:rsidRPr="008228D6">
              <w:rPr>
                <w:rFonts w:ascii="Verdana" w:hAnsi="Verdana"/>
                <w:sz w:val="22"/>
                <w:szCs w:val="22"/>
              </w:rPr>
              <w:t xml:space="preserve"> Når vores danske kolleger går på f.eks. </w:t>
            </w:r>
            <w:r>
              <w:rPr>
                <w:rFonts w:ascii="Verdana" w:hAnsi="Verdana"/>
                <w:sz w:val="22"/>
                <w:szCs w:val="22"/>
              </w:rPr>
              <w:t>karriereudviklingskurser, bruger</w:t>
            </w:r>
            <w:r w:rsidRPr="008228D6">
              <w:rPr>
                <w:rFonts w:ascii="Verdana" w:hAnsi="Verdana"/>
                <w:sz w:val="22"/>
                <w:szCs w:val="22"/>
              </w:rPr>
              <w:t xml:space="preserve"> vi vores tid på at udvikle vores sprog</w:t>
            </w:r>
            <w:r>
              <w:rPr>
                <w:rFonts w:ascii="Verdana" w:hAnsi="Verdana"/>
                <w:sz w:val="22"/>
                <w:szCs w:val="22"/>
              </w:rPr>
              <w:t xml:space="preserve">lige </w:t>
            </w:r>
            <w:r w:rsidRPr="008228D6">
              <w:rPr>
                <w:rFonts w:ascii="Verdana" w:hAnsi="Verdana"/>
                <w:sz w:val="22"/>
                <w:szCs w:val="22"/>
              </w:rPr>
              <w:t xml:space="preserve">kompetencer. Vi er nødt til at bruge alle vores ressourcer på at lære dansk, og vi vil </w:t>
            </w:r>
            <w:r>
              <w:rPr>
                <w:rFonts w:ascii="Verdana" w:hAnsi="Verdana"/>
                <w:sz w:val="22"/>
                <w:szCs w:val="22"/>
              </w:rPr>
              <w:t xml:space="preserve">skulle </w:t>
            </w:r>
            <w:r w:rsidRPr="008228D6">
              <w:rPr>
                <w:rFonts w:ascii="Verdana" w:hAnsi="Verdana"/>
                <w:sz w:val="22"/>
                <w:szCs w:val="22"/>
              </w:rPr>
              <w:t>lære det resten af vores liv. De fleste af os lærer</w:t>
            </w:r>
            <w:r>
              <w:rPr>
                <w:rFonts w:ascii="Verdana" w:hAnsi="Verdana"/>
                <w:sz w:val="22"/>
                <w:szCs w:val="22"/>
              </w:rPr>
              <w:t xml:space="preserve"> dansk hver aften og</w:t>
            </w:r>
            <w:r w:rsidRPr="008228D6">
              <w:rPr>
                <w:rFonts w:ascii="Verdana" w:hAnsi="Verdana"/>
                <w:sz w:val="22"/>
                <w:szCs w:val="22"/>
              </w:rPr>
              <w:t xml:space="preserve"> hver weekend. Men hvilken hjælp kan vi få udefra?</w:t>
            </w:r>
          </w:p>
          <w:p w:rsidR="009F25B8" w:rsidRPr="008228D6" w:rsidRDefault="009F25B8" w:rsidP="008228D6">
            <w:pPr>
              <w:spacing w:after="120"/>
              <w:rPr>
                <w:rFonts w:ascii="Verdana" w:hAnsi="Verdana" w:cs="Arial"/>
              </w:rPr>
            </w:pPr>
            <w:r w:rsidRPr="008228D6">
              <w:rPr>
                <w:rFonts w:ascii="Verdana" w:hAnsi="Verdana"/>
                <w:sz w:val="22"/>
                <w:szCs w:val="22"/>
              </w:rPr>
              <w:t xml:space="preserve">Nogle virksomheder har sprogundervisning, men det er </w:t>
            </w:r>
            <w:r>
              <w:rPr>
                <w:rFonts w:ascii="Verdana" w:hAnsi="Verdana"/>
                <w:sz w:val="22"/>
                <w:szCs w:val="22"/>
              </w:rPr>
              <w:t xml:space="preserve">som regel </w:t>
            </w:r>
            <w:r w:rsidRPr="008228D6">
              <w:rPr>
                <w:rFonts w:ascii="Verdana" w:hAnsi="Verdana"/>
                <w:sz w:val="22"/>
                <w:szCs w:val="22"/>
              </w:rPr>
              <w:t xml:space="preserve">samme niveau som </w:t>
            </w:r>
            <w:r w:rsidRPr="008228D6">
              <w:rPr>
                <w:rStyle w:val="Emphasis"/>
                <w:rFonts w:ascii="Verdana" w:hAnsi="Verdana"/>
                <w:color w:val="000000"/>
                <w:sz w:val="22"/>
                <w:szCs w:val="22"/>
              </w:rPr>
              <w:t>Danskuddannelse 3</w:t>
            </w:r>
            <w:r w:rsidRPr="008228D6">
              <w:rPr>
                <w:rFonts w:ascii="Verdana" w:hAnsi="Verdana"/>
                <w:sz w:val="22"/>
                <w:szCs w:val="22"/>
              </w:rPr>
              <w:t xml:space="preserve">. Nogle sprogcentre tilbyder sprog mentorordning, som hjælper meget, men det er dyrt for os at betale selv. Fagforeningernes efteruddannelses tilbud er aldrig målretter sprogudvikling. Hvis vi er heldige og vores arbejdsgiver betaler for et sprogkursus, giver det alligevel ikke point til </w:t>
            </w:r>
            <w:r w:rsidRPr="008228D6">
              <w:rPr>
                <w:rFonts w:ascii="Verdana" w:hAnsi="Verdana" w:cs="Arial"/>
                <w:sz w:val="22"/>
                <w:szCs w:val="22"/>
              </w:rPr>
              <w:t>lønstigning. Vi synes, at sprogudviklingskurser også skal tages i betragtning, så vi derigennem har mulighed for at vores lønudvikling</w:t>
            </w:r>
            <w:r>
              <w:rPr>
                <w:rFonts w:ascii="Verdana" w:hAnsi="Verdana" w:cs="Arial"/>
                <w:sz w:val="22"/>
                <w:szCs w:val="22"/>
              </w:rPr>
              <w:t xml:space="preserve"> følger vores kolleger</w:t>
            </w:r>
            <w:r w:rsidRPr="008228D6">
              <w:rPr>
                <w:rFonts w:ascii="Verdana" w:hAnsi="Verdana" w:cs="Arial"/>
                <w:sz w:val="22"/>
                <w:szCs w:val="22"/>
              </w:rPr>
              <w:t xml:space="preserve">. </w:t>
            </w:r>
          </w:p>
          <w:p w:rsidR="009F25B8" w:rsidRPr="008228D6" w:rsidRDefault="009F25B8" w:rsidP="008228D6">
            <w:pPr>
              <w:spacing w:after="120"/>
              <w:rPr>
                <w:rFonts w:ascii="Verdana" w:hAnsi="Verdana" w:cs="Arial"/>
              </w:rPr>
            </w:pPr>
            <w:r w:rsidRPr="008228D6">
              <w:rPr>
                <w:rFonts w:ascii="Verdana" w:hAnsi="Verdana"/>
                <w:sz w:val="22"/>
                <w:szCs w:val="22"/>
              </w:rPr>
              <w:t>Vi er stærk overbevist</w:t>
            </w:r>
            <w:r>
              <w:rPr>
                <w:rFonts w:ascii="Verdana" w:hAnsi="Verdana"/>
                <w:sz w:val="22"/>
                <w:szCs w:val="22"/>
              </w:rPr>
              <w:t xml:space="preserve"> om</w:t>
            </w:r>
            <w:r w:rsidRPr="008228D6">
              <w:rPr>
                <w:rFonts w:ascii="Verdana" w:hAnsi="Verdana"/>
                <w:sz w:val="22"/>
                <w:szCs w:val="22"/>
              </w:rPr>
              <w:t>, at sproglig</w:t>
            </w:r>
            <w:r>
              <w:rPr>
                <w:rFonts w:ascii="Verdana" w:hAnsi="Verdana"/>
                <w:sz w:val="22"/>
                <w:szCs w:val="22"/>
              </w:rPr>
              <w:t>e</w:t>
            </w:r>
            <w:r w:rsidRPr="008228D6">
              <w:rPr>
                <w:rFonts w:ascii="Verdana" w:hAnsi="Verdana"/>
                <w:sz w:val="22"/>
                <w:szCs w:val="22"/>
              </w:rPr>
              <w:t xml:space="preserve"> barrier</w:t>
            </w:r>
            <w:r>
              <w:rPr>
                <w:rFonts w:ascii="Verdana" w:hAnsi="Verdana"/>
                <w:sz w:val="22"/>
                <w:szCs w:val="22"/>
              </w:rPr>
              <w:t>er</w:t>
            </w:r>
            <w:r w:rsidRPr="008228D6">
              <w:rPr>
                <w:rFonts w:ascii="Verdana" w:hAnsi="Verdana"/>
                <w:sz w:val="22"/>
                <w:szCs w:val="22"/>
              </w:rPr>
              <w:t xml:space="preserve"> opleves af de </w:t>
            </w:r>
            <w:r>
              <w:rPr>
                <w:rFonts w:ascii="Verdana" w:hAnsi="Verdana"/>
                <w:sz w:val="22"/>
                <w:szCs w:val="22"/>
              </w:rPr>
              <w:t>fleste udlændinge, der kommer til Danmark. D</w:t>
            </w:r>
            <w:r w:rsidRPr="008228D6">
              <w:rPr>
                <w:rFonts w:ascii="Verdana" w:hAnsi="Verdana"/>
                <w:sz w:val="22"/>
                <w:szCs w:val="22"/>
              </w:rPr>
              <w:t>eres succes i integration og medborgerskab er meget</w:t>
            </w:r>
            <w:r>
              <w:rPr>
                <w:rFonts w:ascii="Verdana" w:hAnsi="Verdana"/>
                <w:sz w:val="22"/>
                <w:szCs w:val="22"/>
              </w:rPr>
              <w:t xml:space="preserve"> </w:t>
            </w:r>
            <w:r w:rsidRPr="008228D6">
              <w:rPr>
                <w:rFonts w:ascii="Verdana" w:hAnsi="Verdana"/>
                <w:sz w:val="22"/>
                <w:szCs w:val="22"/>
              </w:rPr>
              <w:t xml:space="preserve">afhængig </w:t>
            </w:r>
            <w:r>
              <w:rPr>
                <w:rFonts w:ascii="Verdana" w:hAnsi="Verdana"/>
                <w:sz w:val="22"/>
                <w:szCs w:val="22"/>
              </w:rPr>
              <w:t xml:space="preserve">af muligheder for en konsekvent </w:t>
            </w:r>
            <w:r w:rsidRPr="008228D6">
              <w:rPr>
                <w:rFonts w:ascii="Verdana" w:hAnsi="Verdana"/>
                <w:sz w:val="22"/>
                <w:szCs w:val="22"/>
              </w:rPr>
              <w:t>forbedring af deres dansk</w:t>
            </w:r>
            <w:r>
              <w:rPr>
                <w:rFonts w:ascii="Verdana" w:hAnsi="Verdana"/>
                <w:sz w:val="22"/>
                <w:szCs w:val="22"/>
              </w:rPr>
              <w:t>kundskaber.</w:t>
            </w:r>
            <w:r w:rsidRPr="008228D6">
              <w:rPr>
                <w:rFonts w:ascii="Verdana" w:hAnsi="Verdana"/>
                <w:sz w:val="22"/>
                <w:szCs w:val="22"/>
              </w:rPr>
              <w:t xml:space="preserve"> </w:t>
            </w:r>
            <w:r>
              <w:rPr>
                <w:rFonts w:ascii="Verdana" w:hAnsi="Verdana"/>
                <w:sz w:val="22"/>
                <w:szCs w:val="22"/>
              </w:rPr>
              <w:t>Problematikken, som vi</w:t>
            </w:r>
            <w:r w:rsidRPr="008228D6">
              <w:rPr>
                <w:rFonts w:ascii="Verdana" w:hAnsi="Verdana"/>
                <w:sz w:val="22"/>
                <w:szCs w:val="22"/>
              </w:rPr>
              <w:t xml:space="preserve"> oplever, kan godt perspektiveres til andre indvandregruppe</w:t>
            </w:r>
            <w:r>
              <w:rPr>
                <w:rFonts w:ascii="Verdana" w:hAnsi="Verdana"/>
                <w:sz w:val="22"/>
                <w:szCs w:val="22"/>
              </w:rPr>
              <w:t>r</w:t>
            </w:r>
            <w:r w:rsidRPr="008228D6">
              <w:rPr>
                <w:rFonts w:ascii="Verdana" w:hAnsi="Verdana"/>
                <w:sz w:val="22"/>
                <w:szCs w:val="22"/>
              </w:rPr>
              <w:t>.</w:t>
            </w:r>
          </w:p>
          <w:p w:rsidR="009F25B8" w:rsidRDefault="009F25B8" w:rsidP="006A5DAD">
            <w:pPr>
              <w:rPr>
                <w:rFonts w:ascii="Verdana" w:hAnsi="Verdana"/>
              </w:rPr>
            </w:pPr>
            <w:r>
              <w:rPr>
                <w:rFonts w:ascii="Verdana" w:hAnsi="Verdana"/>
                <w:sz w:val="22"/>
                <w:szCs w:val="22"/>
              </w:rPr>
              <w:t>Det g</w:t>
            </w:r>
            <w:r w:rsidRPr="008228D6">
              <w:rPr>
                <w:rFonts w:ascii="Verdana" w:hAnsi="Verdana"/>
                <w:sz w:val="22"/>
                <w:szCs w:val="22"/>
              </w:rPr>
              <w:t xml:space="preserve">avner </w:t>
            </w:r>
            <w:r>
              <w:rPr>
                <w:rFonts w:ascii="Verdana" w:hAnsi="Verdana"/>
                <w:sz w:val="22"/>
                <w:szCs w:val="22"/>
              </w:rPr>
              <w:t>ikke</w:t>
            </w:r>
            <w:r w:rsidRPr="008228D6">
              <w:rPr>
                <w:rFonts w:ascii="Verdana" w:hAnsi="Verdana"/>
                <w:sz w:val="22"/>
                <w:szCs w:val="22"/>
              </w:rPr>
              <w:t xml:space="preserve"> det danske samfund, at der er for mange højtuddannede nydanskere, som ikke kan komme til at bruge deres potentia</w:t>
            </w:r>
            <w:r>
              <w:rPr>
                <w:rFonts w:ascii="Verdana" w:hAnsi="Verdana"/>
                <w:sz w:val="22"/>
                <w:szCs w:val="22"/>
              </w:rPr>
              <w:t>ler og kvalifikationer optimalt. V</w:t>
            </w:r>
            <w:r w:rsidRPr="002C04A0">
              <w:rPr>
                <w:rFonts w:ascii="Verdana" w:hAnsi="Verdana"/>
                <w:sz w:val="22"/>
                <w:szCs w:val="22"/>
              </w:rPr>
              <w:t>ideregående uddannelse kombineret med manglende sprogkundskaber kan også være en specifik barriere for at få job</w:t>
            </w:r>
            <w:r>
              <w:rPr>
                <w:rFonts w:ascii="Verdana" w:hAnsi="Verdana"/>
                <w:sz w:val="22"/>
                <w:szCs w:val="22"/>
              </w:rPr>
              <w:t xml:space="preserve">, fordi </w:t>
            </w:r>
            <w:r w:rsidRPr="002C04A0">
              <w:rPr>
                <w:rFonts w:ascii="Verdana" w:hAnsi="Verdana"/>
                <w:sz w:val="22"/>
                <w:szCs w:val="22"/>
              </w:rPr>
              <w:t>nydansker</w:t>
            </w:r>
            <w:r>
              <w:rPr>
                <w:rFonts w:ascii="Verdana" w:hAnsi="Verdana"/>
                <w:sz w:val="22"/>
                <w:szCs w:val="22"/>
              </w:rPr>
              <w:t>e, for at komme ind på arbejdsmarkedet, ofte søger stillinger som de er overkvalificerede til.</w:t>
            </w:r>
            <w:r w:rsidRPr="002C04A0">
              <w:rPr>
                <w:rFonts w:ascii="Verdana" w:hAnsi="Verdana"/>
                <w:sz w:val="22"/>
                <w:szCs w:val="22"/>
              </w:rPr>
              <w:t xml:space="preserve"> </w:t>
            </w:r>
          </w:p>
          <w:p w:rsidR="009F25B8" w:rsidRDefault="009F25B8" w:rsidP="006A5DAD">
            <w:pPr>
              <w:rPr>
                <w:rFonts w:ascii="Verdana" w:hAnsi="Verdana"/>
              </w:rPr>
            </w:pPr>
          </w:p>
          <w:p w:rsidR="009F25B8" w:rsidRPr="006A5DAD" w:rsidRDefault="009F25B8" w:rsidP="006A5DAD">
            <w:pPr>
              <w:spacing w:after="120"/>
              <w:rPr>
                <w:rFonts w:ascii="Verdana" w:hAnsi="Verdana"/>
              </w:rPr>
            </w:pPr>
            <w:r w:rsidRPr="006A5DAD">
              <w:rPr>
                <w:rFonts w:ascii="Verdana" w:hAnsi="Verdana"/>
                <w:sz w:val="22"/>
                <w:szCs w:val="22"/>
              </w:rPr>
              <w:t>Der er mange af højtuddannede nydansker,</w:t>
            </w:r>
            <w:r w:rsidRPr="006A5DAD">
              <w:rPr>
                <w:rFonts w:ascii="Verdana" w:hAnsi="Verdana"/>
              </w:rPr>
              <w:t xml:space="preserve"> som vil tilbage på skolebænken og lære mere dansk, selv om de er godt integrerede, selv om de måske har et arbejde, men arbejde, som ikke svarer til deres kvalifikationer på grund af manglende sprogkundskaber. De har afsluttet Danskuddannelserne med Prøve i Dansk 3 eller Prøve i Dansk 2. Det vil sige formelt er der ikke noget at hente i kommunernes pengekasser. Men vi oplever, at der er en stort kløft imellem DU3 modul 5 og  DU3 modul 6 (Studieprøveniveau). Det er ikke alle, der egner sig til den prøve, heller ikke alle danskere for den sags skyld, for det er ikke kun den sproglige prøve, men mest af alt en studieforberedende prøve med en stærk akademisk karakter.</w:t>
            </w:r>
            <w:r w:rsidRPr="008228D6">
              <w:rPr>
                <w:rFonts w:ascii="Verdana" w:hAnsi="Verdana"/>
                <w:sz w:val="22"/>
                <w:szCs w:val="22"/>
              </w:rPr>
              <w:t xml:space="preserve"> Vi tror ikke, at myndighederne </w:t>
            </w:r>
            <w:r>
              <w:rPr>
                <w:rFonts w:ascii="Verdana" w:hAnsi="Verdana"/>
                <w:sz w:val="22"/>
                <w:szCs w:val="22"/>
              </w:rPr>
              <w:t>har noget overblik over,</w:t>
            </w:r>
            <w:r w:rsidRPr="008228D6">
              <w:rPr>
                <w:rFonts w:ascii="Verdana" w:hAnsi="Verdana"/>
                <w:sz w:val="22"/>
                <w:szCs w:val="22"/>
              </w:rPr>
              <w:t xml:space="preserve"> hvor meget og hvor ofte nydanske får stress på grund af problemer med sproget</w:t>
            </w:r>
            <w:r>
              <w:rPr>
                <w:rFonts w:ascii="Verdana" w:hAnsi="Verdana"/>
                <w:sz w:val="22"/>
                <w:szCs w:val="22"/>
              </w:rPr>
              <w:t xml:space="preserve">. </w:t>
            </w:r>
            <w:r w:rsidRPr="008228D6">
              <w:rPr>
                <w:rFonts w:ascii="Verdana" w:hAnsi="Verdana"/>
                <w:sz w:val="22"/>
                <w:szCs w:val="22"/>
              </w:rPr>
              <w:t>På grund af problemer med sproget mister mange indvandrere selvtilliden og får ikke anerkendelse fra sine kolleger. Mange af vores ideer kan ikke iværksættes, fordi de undervurderes.  Vi tror</w:t>
            </w:r>
            <w:r>
              <w:rPr>
                <w:rFonts w:ascii="Verdana" w:hAnsi="Verdana"/>
                <w:sz w:val="22"/>
                <w:szCs w:val="22"/>
              </w:rPr>
              <w:t xml:space="preserve"> at investering i flere og bedre </w:t>
            </w:r>
            <w:r>
              <w:rPr>
                <w:rStyle w:val="mediumtext"/>
                <w:rFonts w:ascii="Verdana" w:hAnsi="Verdana"/>
                <w:sz w:val="22"/>
                <w:szCs w:val="22"/>
              </w:rPr>
              <w:t xml:space="preserve">sprogkurser som efteruddannelse også vil kunne reducere </w:t>
            </w:r>
            <w:r w:rsidRPr="008228D6">
              <w:rPr>
                <w:rFonts w:ascii="Verdana" w:hAnsi="Verdana"/>
                <w:sz w:val="22"/>
                <w:szCs w:val="22"/>
              </w:rPr>
              <w:t xml:space="preserve">de </w:t>
            </w:r>
            <w:r w:rsidRPr="008228D6">
              <w:rPr>
                <w:rStyle w:val="mediumtext"/>
                <w:rFonts w:ascii="Verdana" w:hAnsi="Verdana"/>
                <w:sz w:val="22"/>
                <w:szCs w:val="22"/>
              </w:rPr>
              <w:t xml:space="preserve">omkostninger, som det offentlige </w:t>
            </w:r>
            <w:r>
              <w:rPr>
                <w:rStyle w:val="mediumtext"/>
                <w:rFonts w:ascii="Verdana" w:hAnsi="Verdana"/>
                <w:sz w:val="22"/>
                <w:szCs w:val="22"/>
              </w:rPr>
              <w:t>bruger på behandling af stress, væsentligt.</w:t>
            </w:r>
          </w:p>
          <w:p w:rsidR="009F25B8" w:rsidRPr="006A5DAD" w:rsidRDefault="009F25B8" w:rsidP="006A5DAD">
            <w:pPr>
              <w:jc w:val="both"/>
              <w:rPr>
                <w:rFonts w:ascii="Verdana" w:hAnsi="Verdana"/>
              </w:rPr>
            </w:pPr>
            <w:r w:rsidRPr="006A5DAD">
              <w:rPr>
                <w:rFonts w:ascii="Verdana" w:hAnsi="Verdana"/>
              </w:rPr>
              <w:t>Derfor vurderer vi, at der bør være nogle betalte kurser i dansk for udlændinge med en høj uddannelse hjemmefra, som ikke skal studerer videre i det danske uddannelsessystem, men som føler sig ikke så godt tilpas sprogligt på det danske arbejdsmarked. Kurserne skal være skræddersyede og tilpassede til de behov de forskellige udlændinge har, det være sig udtalevanskeligheder, grammatik, skriftlig fremstilling eller samtale. De skulle også gerne virke kvalifikationsfremmende og integrationsfremmende – for det højner både det faglige og det sociale niveau at kunne bedre dansk. Det giver også mange plusser på selvtillidskontoen.</w:t>
            </w:r>
          </w:p>
          <w:p w:rsidR="009F25B8" w:rsidRPr="008228D6" w:rsidRDefault="009F25B8" w:rsidP="002C04A0">
            <w:pPr>
              <w:spacing w:before="100" w:beforeAutospacing="1" w:after="100" w:afterAutospacing="1"/>
              <w:rPr>
                <w:rFonts w:ascii="Verdana" w:hAnsi="Verdana"/>
              </w:rPr>
            </w:pPr>
            <w:r>
              <w:rPr>
                <w:rFonts w:ascii="Arial" w:hAnsi="Arial" w:cs="Arial"/>
                <w:sz w:val="20"/>
                <w:szCs w:val="20"/>
              </w:rPr>
              <w:t> </w:t>
            </w:r>
            <w:r w:rsidRPr="008228D6">
              <w:rPr>
                <w:rFonts w:ascii="Verdana" w:hAnsi="Verdana"/>
                <w:sz w:val="22"/>
                <w:szCs w:val="22"/>
              </w:rPr>
              <w:t xml:space="preserve">Mangfoldighedsledelse giver positive resultater på bundlinjen. Det vil give positivt afkast både i hele det danske samfund og i den enkelte virksomhed eller arbejdsplads. </w:t>
            </w:r>
            <w:r>
              <w:rPr>
                <w:rFonts w:ascii="Verdana" w:hAnsi="Verdana"/>
                <w:sz w:val="22"/>
                <w:szCs w:val="22"/>
              </w:rPr>
              <w:t>Vores forening, Verdens kvinder i Danmark,</w:t>
            </w:r>
            <w:r w:rsidRPr="008228D6">
              <w:rPr>
                <w:rFonts w:ascii="Verdana" w:hAnsi="Verdana"/>
                <w:sz w:val="22"/>
                <w:szCs w:val="22"/>
              </w:rPr>
              <w:t xml:space="preserve"> kan komme med mange eksempler på at samfundet kan drage nytte af vores personlige viden og værktøj. </w:t>
            </w:r>
          </w:p>
          <w:p w:rsidR="009F25B8" w:rsidRDefault="009F25B8" w:rsidP="008228D6">
            <w:pPr>
              <w:spacing w:after="120"/>
              <w:rPr>
                <w:rFonts w:ascii="Verdana" w:hAnsi="Verdana"/>
                <w:color w:val="000000"/>
              </w:rPr>
            </w:pPr>
            <w:r w:rsidRPr="008228D6">
              <w:rPr>
                <w:rFonts w:ascii="Verdana" w:hAnsi="Verdana"/>
                <w:sz w:val="22"/>
                <w:szCs w:val="22"/>
              </w:rPr>
              <w:t xml:space="preserve">Sproglig </w:t>
            </w:r>
            <w:r>
              <w:rPr>
                <w:rFonts w:ascii="Verdana" w:hAnsi="Verdana"/>
                <w:sz w:val="22"/>
                <w:szCs w:val="22"/>
              </w:rPr>
              <w:t xml:space="preserve">efter - og </w:t>
            </w:r>
            <w:r w:rsidRPr="008228D6">
              <w:rPr>
                <w:rFonts w:ascii="Verdana" w:hAnsi="Verdana"/>
                <w:sz w:val="22"/>
                <w:szCs w:val="22"/>
              </w:rPr>
              <w:t xml:space="preserve">videreuddannelse er efter vores mening også et </w:t>
            </w:r>
            <w:r w:rsidRPr="008228D6">
              <w:rPr>
                <w:rFonts w:ascii="Verdana" w:hAnsi="Verdana"/>
                <w:color w:val="000000"/>
                <w:sz w:val="22"/>
                <w:szCs w:val="22"/>
              </w:rPr>
              <w:t xml:space="preserve">ligestillingsspørgsmål. Der skal være lige vilkår for alle. Nydanske skal have de samme udviklingsvilkår som etniske danske. </w:t>
            </w:r>
          </w:p>
          <w:p w:rsidR="009F25B8" w:rsidRDefault="009F25B8" w:rsidP="008228D6">
            <w:pPr>
              <w:spacing w:after="120"/>
              <w:rPr>
                <w:rFonts w:ascii="Verdana" w:hAnsi="Verdana"/>
                <w:color w:val="000000"/>
              </w:rPr>
            </w:pPr>
            <w:r w:rsidRPr="008228D6">
              <w:rPr>
                <w:rStyle w:val="mediumtext"/>
                <w:rFonts w:ascii="Verdana" w:hAnsi="Verdana"/>
                <w:sz w:val="22"/>
                <w:szCs w:val="22"/>
              </w:rPr>
              <w:t>Danskundervisning kan gribes an på mange måder og på mange niveauer — og eksperter</w:t>
            </w:r>
            <w:r w:rsidRPr="008228D6">
              <w:rPr>
                <w:rFonts w:ascii="Verdana" w:hAnsi="Verdana"/>
                <w:sz w:val="22"/>
                <w:szCs w:val="22"/>
              </w:rPr>
              <w:t xml:space="preserve">, arbejdsgivere, faglige organisationer, frivillige organisationer, borgere samt potentielle brugere </w:t>
            </w:r>
            <w:r w:rsidRPr="008228D6">
              <w:rPr>
                <w:rStyle w:val="mediumtext"/>
                <w:rFonts w:ascii="Verdana" w:hAnsi="Verdana"/>
                <w:sz w:val="22"/>
                <w:szCs w:val="22"/>
              </w:rPr>
              <w:t>kan sammen finder nye løsninger. U</w:t>
            </w:r>
            <w:r w:rsidRPr="008228D6">
              <w:rPr>
                <w:rFonts w:ascii="Verdana" w:hAnsi="Verdana"/>
                <w:color w:val="000000"/>
                <w:sz w:val="22"/>
                <w:szCs w:val="22"/>
              </w:rPr>
              <w:t>dviklingen af indvandreres sproglige færdigheder skal gå langt hurtigere end det gør nu. Et konkret forslag kunne være at Kommune</w:t>
            </w:r>
            <w:r>
              <w:rPr>
                <w:rFonts w:ascii="Verdana" w:hAnsi="Verdana"/>
                <w:color w:val="000000"/>
                <w:sz w:val="22"/>
                <w:szCs w:val="22"/>
              </w:rPr>
              <w:t>r</w:t>
            </w:r>
            <w:r w:rsidRPr="008228D6">
              <w:rPr>
                <w:rFonts w:ascii="Verdana" w:hAnsi="Verdana"/>
                <w:color w:val="000000"/>
                <w:sz w:val="22"/>
                <w:szCs w:val="22"/>
              </w:rPr>
              <w:t xml:space="preserve"> tilbyder en gratis sprogmentorordning.</w:t>
            </w:r>
          </w:p>
          <w:p w:rsidR="009F25B8" w:rsidRPr="008228D6" w:rsidRDefault="009F25B8" w:rsidP="00964345">
            <w:pPr>
              <w:spacing w:after="120"/>
              <w:rPr>
                <w:rFonts w:ascii="Verdana" w:hAnsi="Verdana"/>
              </w:rPr>
            </w:pPr>
            <w:r>
              <w:rPr>
                <w:rFonts w:ascii="Verdana" w:hAnsi="Verdana"/>
                <w:sz w:val="22"/>
                <w:szCs w:val="22"/>
              </w:rPr>
              <w:t>Desuden mener vi, at kommunen skal forpligte sig</w:t>
            </w:r>
            <w:r w:rsidRPr="008228D6">
              <w:rPr>
                <w:rFonts w:ascii="Verdana" w:hAnsi="Verdana"/>
                <w:sz w:val="22"/>
                <w:szCs w:val="22"/>
              </w:rPr>
              <w:t xml:space="preserve"> til at tilbyde opkvalificeringstilbud udover almindelig danskundervisning til alle integrationsborgere, herunder sprogmentor, afklaring</w:t>
            </w:r>
            <w:r>
              <w:rPr>
                <w:rFonts w:ascii="Verdana" w:hAnsi="Verdana"/>
                <w:sz w:val="22"/>
                <w:szCs w:val="22"/>
              </w:rPr>
              <w:t>s</w:t>
            </w:r>
            <w:r w:rsidRPr="008228D6">
              <w:rPr>
                <w:rFonts w:ascii="Verdana" w:hAnsi="Verdana"/>
                <w:sz w:val="22"/>
                <w:szCs w:val="22"/>
              </w:rPr>
              <w:t>- og op</w:t>
            </w:r>
            <w:r>
              <w:rPr>
                <w:rFonts w:ascii="Verdana" w:hAnsi="Verdana"/>
                <w:sz w:val="22"/>
                <w:szCs w:val="22"/>
              </w:rPr>
              <w:t>kvalificeringstilbud, samt følge op på borger</w:t>
            </w:r>
            <w:r w:rsidRPr="008228D6">
              <w:rPr>
                <w:rFonts w:ascii="Verdana" w:hAnsi="Verdana"/>
                <w:sz w:val="22"/>
                <w:szCs w:val="22"/>
              </w:rPr>
              <w:t>n</w:t>
            </w:r>
            <w:r>
              <w:rPr>
                <w:rFonts w:ascii="Verdana" w:hAnsi="Verdana"/>
                <w:sz w:val="22"/>
                <w:szCs w:val="22"/>
              </w:rPr>
              <w:t>e</w:t>
            </w:r>
            <w:r w:rsidRPr="008228D6">
              <w:rPr>
                <w:rFonts w:ascii="Verdana" w:hAnsi="Verdana"/>
                <w:sz w:val="22"/>
                <w:szCs w:val="22"/>
              </w:rPr>
              <w:t>s deltagelse og progression i tilbu</w:t>
            </w:r>
            <w:r>
              <w:rPr>
                <w:rFonts w:ascii="Verdana" w:hAnsi="Verdana"/>
                <w:sz w:val="22"/>
                <w:szCs w:val="22"/>
              </w:rPr>
              <w:t>d</w:t>
            </w:r>
            <w:r w:rsidRPr="008228D6">
              <w:rPr>
                <w:rFonts w:ascii="Verdana" w:hAnsi="Verdana"/>
                <w:sz w:val="22"/>
                <w:szCs w:val="22"/>
              </w:rPr>
              <w:t>dene.</w:t>
            </w:r>
          </w:p>
          <w:p w:rsidR="009F25B8" w:rsidRPr="008228D6" w:rsidRDefault="009F25B8" w:rsidP="008228D6">
            <w:pPr>
              <w:spacing w:after="120"/>
              <w:rPr>
                <w:rFonts w:ascii="Verdana" w:hAnsi="Verdana"/>
                <w:color w:val="000000"/>
              </w:rPr>
            </w:pPr>
            <w:r w:rsidRPr="008228D6">
              <w:rPr>
                <w:rFonts w:ascii="Verdana" w:hAnsi="Verdana"/>
                <w:color w:val="000000"/>
                <w:sz w:val="22"/>
                <w:szCs w:val="22"/>
              </w:rPr>
              <w:t xml:space="preserve">Derfor vil vi foreslå, at </w:t>
            </w:r>
            <w:r>
              <w:rPr>
                <w:rFonts w:ascii="Verdana" w:hAnsi="Verdana"/>
                <w:color w:val="000000"/>
                <w:sz w:val="22"/>
                <w:szCs w:val="22"/>
              </w:rPr>
              <w:t>Kommuner</w:t>
            </w:r>
            <w:r w:rsidRPr="008228D6">
              <w:rPr>
                <w:rFonts w:ascii="Verdana" w:hAnsi="Verdana"/>
                <w:color w:val="000000"/>
                <w:sz w:val="22"/>
                <w:szCs w:val="22"/>
              </w:rPr>
              <w:t xml:space="preserve"> går forrest </w:t>
            </w:r>
            <w:r>
              <w:rPr>
                <w:rFonts w:ascii="Verdana" w:hAnsi="Verdana"/>
                <w:color w:val="000000"/>
                <w:sz w:val="22"/>
                <w:szCs w:val="22"/>
              </w:rPr>
              <w:t>med</w:t>
            </w:r>
            <w:r w:rsidRPr="008228D6">
              <w:rPr>
                <w:rFonts w:ascii="Verdana" w:hAnsi="Verdana"/>
                <w:color w:val="000000"/>
                <w:sz w:val="22"/>
                <w:szCs w:val="22"/>
              </w:rPr>
              <w:t xml:space="preserve"> at udvikle og udbyde en sproglig </w:t>
            </w:r>
            <w:r>
              <w:rPr>
                <w:rFonts w:ascii="Verdana" w:hAnsi="Verdana"/>
                <w:color w:val="000000"/>
                <w:sz w:val="22"/>
                <w:szCs w:val="22"/>
              </w:rPr>
              <w:t>efter</w:t>
            </w:r>
            <w:r w:rsidRPr="008228D6">
              <w:rPr>
                <w:rFonts w:ascii="Verdana" w:hAnsi="Verdana"/>
                <w:color w:val="000000"/>
                <w:sz w:val="22"/>
                <w:szCs w:val="22"/>
              </w:rPr>
              <w:t>uddannelse på forskellige niveauer</w:t>
            </w:r>
            <w:r>
              <w:rPr>
                <w:rFonts w:ascii="Verdana" w:hAnsi="Verdana"/>
                <w:color w:val="000000"/>
                <w:sz w:val="22"/>
                <w:szCs w:val="22"/>
              </w:rPr>
              <w:t xml:space="preserve">, samt mere nuanceret jobtræningstilbud for nydanskere med høj uddannelse. </w:t>
            </w:r>
          </w:p>
          <w:p w:rsidR="009F25B8" w:rsidRPr="008228D6" w:rsidRDefault="009F25B8" w:rsidP="008228D6">
            <w:pPr>
              <w:spacing w:after="120"/>
              <w:rPr>
                <w:rFonts w:ascii="Verdana" w:hAnsi="Verdana"/>
                <w:color w:val="000000"/>
              </w:rPr>
            </w:pPr>
            <w:r>
              <w:rPr>
                <w:rFonts w:ascii="Verdana" w:hAnsi="Verdana"/>
                <w:sz w:val="22"/>
                <w:szCs w:val="22"/>
              </w:rPr>
              <w:t>En s</w:t>
            </w:r>
            <w:r w:rsidRPr="008228D6">
              <w:rPr>
                <w:rFonts w:ascii="Verdana" w:hAnsi="Verdana"/>
                <w:sz w:val="22"/>
                <w:szCs w:val="22"/>
              </w:rPr>
              <w:t>progmentor</w:t>
            </w:r>
            <w:r>
              <w:rPr>
                <w:rFonts w:ascii="Verdana" w:hAnsi="Verdana"/>
                <w:sz w:val="22"/>
                <w:szCs w:val="22"/>
              </w:rPr>
              <w:t xml:space="preserve"> ordning skal sammen med yderligere afklaring og </w:t>
            </w:r>
            <w:r w:rsidRPr="008228D6">
              <w:rPr>
                <w:rFonts w:ascii="Verdana" w:hAnsi="Verdana"/>
                <w:sz w:val="22"/>
                <w:szCs w:val="22"/>
              </w:rPr>
              <w:t xml:space="preserve">opkvalificering </w:t>
            </w:r>
            <w:r>
              <w:rPr>
                <w:rFonts w:ascii="Verdana" w:hAnsi="Verdana"/>
                <w:sz w:val="22"/>
                <w:szCs w:val="22"/>
              </w:rPr>
              <w:t>o</w:t>
            </w:r>
            <w:r w:rsidRPr="008228D6">
              <w:rPr>
                <w:rFonts w:ascii="Verdana" w:hAnsi="Verdana"/>
                <w:sz w:val="22"/>
                <w:szCs w:val="22"/>
              </w:rPr>
              <w:t xml:space="preserve">gså </w:t>
            </w:r>
            <w:r>
              <w:rPr>
                <w:rFonts w:ascii="Verdana" w:hAnsi="Verdana"/>
                <w:sz w:val="22"/>
                <w:szCs w:val="22"/>
              </w:rPr>
              <w:t>tilbydes</w:t>
            </w:r>
            <w:r w:rsidRPr="008228D6">
              <w:rPr>
                <w:rFonts w:ascii="Verdana" w:hAnsi="Verdana"/>
                <w:sz w:val="22"/>
                <w:szCs w:val="22"/>
              </w:rPr>
              <w:t xml:space="preserve"> de </w:t>
            </w:r>
            <w:r>
              <w:rPr>
                <w:rFonts w:ascii="Verdana" w:hAnsi="Verdana"/>
                <w:sz w:val="22"/>
                <w:szCs w:val="22"/>
              </w:rPr>
              <w:t>ledige udlændinge</w:t>
            </w:r>
            <w:r w:rsidRPr="008228D6">
              <w:rPr>
                <w:rFonts w:ascii="Verdana" w:hAnsi="Verdana"/>
                <w:sz w:val="22"/>
                <w:szCs w:val="22"/>
              </w:rPr>
              <w:t>, som er færdige med deres integrationsprogram og ikke modtager sociale ydelser</w:t>
            </w:r>
          </w:p>
          <w:p w:rsidR="009F25B8" w:rsidRDefault="009F25B8" w:rsidP="008228D6">
            <w:pPr>
              <w:spacing w:after="120"/>
              <w:rPr>
                <w:rFonts w:ascii="Verdana" w:hAnsi="Verdana"/>
                <w:color w:val="000000"/>
              </w:rPr>
            </w:pPr>
            <w:r w:rsidRPr="008228D6">
              <w:rPr>
                <w:rFonts w:ascii="Verdana" w:hAnsi="Verdana"/>
                <w:color w:val="000000"/>
                <w:sz w:val="22"/>
                <w:szCs w:val="22"/>
              </w:rPr>
              <w:t>Et andet konkret forslag er at Kommune</w:t>
            </w:r>
            <w:r>
              <w:rPr>
                <w:rFonts w:ascii="Verdana" w:hAnsi="Verdana"/>
                <w:color w:val="000000"/>
                <w:sz w:val="22"/>
                <w:szCs w:val="22"/>
              </w:rPr>
              <w:t>r</w:t>
            </w:r>
            <w:r w:rsidRPr="008228D6">
              <w:rPr>
                <w:rFonts w:ascii="Verdana" w:hAnsi="Verdana"/>
                <w:color w:val="000000"/>
                <w:sz w:val="22"/>
                <w:szCs w:val="22"/>
              </w:rPr>
              <w:t xml:space="preserve"> indgår i et partnerskab med faglige organisationer som </w:t>
            </w:r>
            <w:r>
              <w:rPr>
                <w:rFonts w:ascii="Verdana" w:hAnsi="Verdana"/>
                <w:color w:val="000000"/>
                <w:sz w:val="22"/>
                <w:szCs w:val="22"/>
              </w:rPr>
              <w:t xml:space="preserve">fx </w:t>
            </w:r>
            <w:r w:rsidRPr="008228D6">
              <w:rPr>
                <w:rFonts w:ascii="Verdana" w:hAnsi="Verdana"/>
                <w:color w:val="000000"/>
                <w:sz w:val="22"/>
                <w:szCs w:val="22"/>
              </w:rPr>
              <w:t>DJØF og Dansk Magisterforening om at udvikle e</w:t>
            </w:r>
            <w:r>
              <w:rPr>
                <w:rFonts w:ascii="Verdana" w:hAnsi="Verdana"/>
                <w:color w:val="000000"/>
                <w:sz w:val="22"/>
                <w:szCs w:val="22"/>
              </w:rPr>
              <w:t xml:space="preserve">t sprogligt </w:t>
            </w:r>
            <w:r w:rsidRPr="008228D6">
              <w:rPr>
                <w:rFonts w:ascii="Verdana" w:hAnsi="Verdana"/>
                <w:color w:val="000000"/>
                <w:sz w:val="22"/>
                <w:szCs w:val="22"/>
              </w:rPr>
              <w:t>videreuddannelse</w:t>
            </w:r>
            <w:r>
              <w:rPr>
                <w:rFonts w:ascii="Verdana" w:hAnsi="Verdana"/>
                <w:color w:val="000000"/>
                <w:sz w:val="22"/>
                <w:szCs w:val="22"/>
              </w:rPr>
              <w:t>sforløb</w:t>
            </w:r>
            <w:r w:rsidRPr="008228D6">
              <w:rPr>
                <w:rFonts w:ascii="Verdana" w:hAnsi="Verdana"/>
                <w:color w:val="000000"/>
                <w:sz w:val="22"/>
                <w:szCs w:val="22"/>
              </w:rPr>
              <w:t>, der by</w:t>
            </w:r>
            <w:r>
              <w:rPr>
                <w:rFonts w:ascii="Verdana" w:hAnsi="Verdana"/>
                <w:color w:val="000000"/>
                <w:sz w:val="22"/>
                <w:szCs w:val="22"/>
              </w:rPr>
              <w:t>gger oven på Danskuddannelse 3.</w:t>
            </w:r>
          </w:p>
          <w:p w:rsidR="009F25B8" w:rsidRPr="008228D6" w:rsidRDefault="009F25B8" w:rsidP="008228D6">
            <w:pPr>
              <w:spacing w:after="120"/>
              <w:rPr>
                <w:rFonts w:ascii="Verdana" w:hAnsi="Verdana"/>
                <w:color w:val="000000"/>
              </w:rPr>
            </w:pPr>
            <w:r w:rsidRPr="008228D6">
              <w:rPr>
                <w:rFonts w:ascii="Verdana" w:hAnsi="Verdana"/>
                <w:color w:val="000000"/>
                <w:sz w:val="22"/>
                <w:szCs w:val="22"/>
              </w:rPr>
              <w:t>Foreningen ”Verdens kvinder i Danmark”, uddyber gerne vores forslag og selvfølgelig deltager vi også hellere end gerne i selve udviklingsarbejdet.</w:t>
            </w:r>
          </w:p>
          <w:p w:rsidR="009F25B8" w:rsidRPr="008228D6" w:rsidRDefault="009F25B8" w:rsidP="008228D6">
            <w:pPr>
              <w:spacing w:after="120"/>
              <w:rPr>
                <w:rFonts w:ascii="Verdana" w:hAnsi="Verdana"/>
                <w:color w:val="000000"/>
              </w:rPr>
            </w:pPr>
            <w:r w:rsidRPr="008228D6">
              <w:rPr>
                <w:rFonts w:ascii="Verdana" w:hAnsi="Verdana"/>
                <w:color w:val="000000"/>
                <w:sz w:val="22"/>
                <w:szCs w:val="22"/>
              </w:rPr>
              <w:t>Det er vigtigt, at der i kommunen er gode tilbud og udviklingsmuligheder, der støtter op om den store motivation som mange nydanskere har i forhold til det livslange projekt, det er at blive bedre til det danske sprog.</w:t>
            </w:r>
          </w:p>
          <w:p w:rsidR="009F25B8" w:rsidRPr="008228D6" w:rsidRDefault="009F25B8" w:rsidP="008228D6">
            <w:pPr>
              <w:spacing w:after="120"/>
              <w:rPr>
                <w:rFonts w:ascii="Verdana" w:hAnsi="Verdana"/>
                <w:color w:val="000000"/>
              </w:rPr>
            </w:pPr>
          </w:p>
          <w:p w:rsidR="009F25B8" w:rsidRDefault="009F25B8" w:rsidP="008228D6">
            <w:pPr>
              <w:spacing w:after="120"/>
              <w:rPr>
                <w:rFonts w:ascii="Verdana" w:hAnsi="Verdana"/>
              </w:rPr>
            </w:pPr>
            <w:r>
              <w:rPr>
                <w:rFonts w:ascii="Verdana" w:hAnsi="Verdana"/>
                <w:sz w:val="22"/>
                <w:szCs w:val="22"/>
              </w:rPr>
              <w:t>Verdens kvinder i Danmark:</w:t>
            </w:r>
          </w:p>
          <w:p w:rsidR="009F25B8" w:rsidRDefault="009F25B8" w:rsidP="008228D6">
            <w:pPr>
              <w:spacing w:after="120"/>
              <w:rPr>
                <w:rFonts w:ascii="Verdana" w:hAnsi="Verdana"/>
                <w:sz w:val="22"/>
                <w:szCs w:val="22"/>
              </w:rPr>
            </w:pPr>
            <w:r>
              <w:rPr>
                <w:rFonts w:ascii="Verdana" w:hAnsi="Verdana"/>
                <w:sz w:val="22"/>
                <w:szCs w:val="22"/>
              </w:rPr>
              <w:t xml:space="preserve"> Forkvinde Karlygash Amandosova</w:t>
            </w:r>
          </w:p>
          <w:p w:rsidR="009F25B8" w:rsidRPr="008228D6" w:rsidRDefault="009F25B8" w:rsidP="008228D6">
            <w:pPr>
              <w:spacing w:after="120"/>
              <w:rPr>
                <w:rFonts w:ascii="Verdana" w:hAnsi="Verdana"/>
              </w:rPr>
            </w:pPr>
            <w:r>
              <w:rPr>
                <w:rStyle w:val="textexposedshow2"/>
                <w:rFonts w:ascii="Tahoma" w:hAnsi="Tahoma" w:cs="Tahoma"/>
                <w:color w:val="333333"/>
                <w:sz w:val="21"/>
                <w:szCs w:val="21"/>
              </w:rPr>
              <w:t xml:space="preserve">Alma Bekturganova Andersen, talskvinde </w:t>
            </w:r>
            <w:r>
              <w:rPr>
                <w:rFonts w:ascii="Verdana" w:hAnsi="Verdana"/>
                <w:sz w:val="22"/>
                <w:szCs w:val="22"/>
              </w:rPr>
              <w:t xml:space="preserve"> Talskvinde </w:t>
            </w:r>
            <w:r>
              <w:rPr>
                <w:rStyle w:val="textexposedshow2"/>
                <w:rFonts w:ascii="Tahoma" w:hAnsi="Tahoma" w:cs="Tahoma"/>
                <w:color w:val="333333"/>
                <w:sz w:val="21"/>
                <w:szCs w:val="21"/>
              </w:rPr>
              <w:t xml:space="preserve">Alma Bekturganova Andersen, talskvinde </w:t>
            </w:r>
            <w:r>
              <w:rPr>
                <w:rFonts w:ascii="Verdana" w:hAnsi="Verdana"/>
                <w:sz w:val="22"/>
                <w:szCs w:val="22"/>
              </w:rPr>
              <w:t>Alma Bekturganova Andersen</w:t>
            </w:r>
          </w:p>
          <w:p w:rsidR="009F25B8" w:rsidRDefault="009F25B8" w:rsidP="008228D6">
            <w:pPr>
              <w:rPr>
                <w:rFonts w:ascii="Verdana" w:hAnsi="Verdana"/>
              </w:rPr>
            </w:pPr>
          </w:p>
          <w:p w:rsidR="009F25B8" w:rsidRDefault="009F25B8" w:rsidP="008228D6">
            <w:pPr>
              <w:rPr>
                <w:rFonts w:ascii="Verdana" w:hAnsi="Verdana"/>
              </w:rPr>
            </w:pPr>
          </w:p>
          <w:p w:rsidR="009F25B8" w:rsidRPr="008228D6" w:rsidRDefault="009F25B8" w:rsidP="008228D6">
            <w:pPr>
              <w:rPr>
                <w:rFonts w:ascii="Verdana" w:hAnsi="Verdana"/>
              </w:rPr>
            </w:pPr>
          </w:p>
        </w:tc>
      </w:tr>
      <w:tr w:rsidR="009F25B8" w:rsidRPr="008228D6" w:rsidTr="001A7FD4">
        <w:trPr>
          <w:cantSplit/>
        </w:trPr>
        <w:tc>
          <w:tcPr>
            <w:tcW w:w="9778" w:type="dxa"/>
          </w:tcPr>
          <w:p w:rsidR="009F25B8" w:rsidRPr="008228D6" w:rsidRDefault="009F25B8" w:rsidP="008228D6">
            <w:r>
              <w:rPr>
                <w:sz w:val="22"/>
                <w:szCs w:val="22"/>
              </w:rPr>
              <w:t>Verdenskvinder.dk / alma@verdenskvinder.dk</w:t>
            </w:r>
          </w:p>
        </w:tc>
      </w:tr>
    </w:tbl>
    <w:p w:rsidR="009F25B8" w:rsidRPr="008228D6" w:rsidRDefault="009F25B8">
      <w:pPr>
        <w:pStyle w:val="brdtekstnyhedsbrev"/>
        <w:rPr>
          <w:sz w:val="22"/>
          <w:szCs w:val="22"/>
        </w:rPr>
      </w:pPr>
    </w:p>
    <w:p w:rsidR="009F25B8" w:rsidRDefault="009F25B8">
      <w:pPr>
        <w:rPr>
          <w:rFonts w:ascii="Tahoma" w:hAnsi="Tahoma" w:cs="Tahoma"/>
          <w:color w:val="333333"/>
          <w:sz w:val="21"/>
          <w:szCs w:val="21"/>
        </w:rPr>
      </w:pPr>
      <w:r w:rsidRPr="008228D6">
        <w:rPr>
          <w:sz w:val="22"/>
          <w:szCs w:val="22"/>
        </w:rPr>
        <w:br w:type="textWrapping" w:clear="all"/>
      </w:r>
      <w:r>
        <w:rPr>
          <w:rFonts w:ascii="Tahoma" w:hAnsi="Tahoma" w:cs="Tahoma"/>
          <w:color w:val="333333"/>
          <w:sz w:val="21"/>
          <w:szCs w:val="21"/>
        </w:rPr>
        <w:t xml:space="preserve">Verdens kvinder i Danmark har fået foretræde for Folketingets Integrationsudvalget med forslag om mere danskundervisning den 23. november 2010. Svaret forventes fra Integrationsministeren, som har fået anmodningen fra udvalget. </w:t>
      </w:r>
    </w:p>
    <w:p w:rsidR="009F25B8" w:rsidRDefault="009F25B8">
      <w:pPr>
        <w:rPr>
          <w:rFonts w:ascii="Tahoma" w:hAnsi="Tahoma" w:cs="Tahoma"/>
          <w:color w:val="333333"/>
          <w:sz w:val="21"/>
          <w:szCs w:val="21"/>
        </w:rPr>
      </w:pPr>
    </w:p>
    <w:p w:rsidR="009F25B8" w:rsidRPr="008228D6" w:rsidRDefault="009F25B8">
      <w:pPr>
        <w:rPr>
          <w:sz w:val="22"/>
          <w:szCs w:val="22"/>
        </w:rPr>
      </w:pPr>
    </w:p>
    <w:sectPr w:rsidR="009F25B8" w:rsidRPr="008228D6" w:rsidSect="00B248EE">
      <w:headerReference w:type="default" r:id="rId7"/>
      <w:headerReference w:type="first" r:id="rId8"/>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B8" w:rsidRDefault="009F25B8">
      <w:r>
        <w:separator/>
      </w:r>
    </w:p>
  </w:endnote>
  <w:endnote w:type="continuationSeparator" w:id="1">
    <w:p w:rsidR="009F25B8" w:rsidRDefault="009F2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B8" w:rsidRDefault="009F25B8">
      <w:r>
        <w:separator/>
      </w:r>
    </w:p>
  </w:footnote>
  <w:footnote w:type="continuationSeparator" w:id="1">
    <w:p w:rsidR="009F25B8" w:rsidRDefault="009F2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B8" w:rsidRDefault="009F25B8"/>
  <w:p w:rsidR="009F25B8" w:rsidRDefault="009F25B8"/>
  <w:tbl>
    <w:tblPr>
      <w:tblW w:w="0" w:type="auto"/>
      <w:tblCellMar>
        <w:left w:w="70" w:type="dxa"/>
        <w:right w:w="70" w:type="dxa"/>
      </w:tblCellMar>
      <w:tblLook w:val="0000"/>
    </w:tblPr>
    <w:tblGrid>
      <w:gridCol w:w="5812"/>
      <w:gridCol w:w="3896"/>
    </w:tblGrid>
    <w:tr w:rsidR="009F25B8">
      <w:tc>
        <w:tcPr>
          <w:tcW w:w="5882" w:type="dxa"/>
          <w:tcBorders>
            <w:right w:val="single" w:sz="4" w:space="0" w:color="FF6600"/>
          </w:tcBorders>
        </w:tcPr>
        <w:p w:rsidR="009F25B8" w:rsidRDefault="009F25B8">
          <w:pPr>
            <w:rPr>
              <w:rFonts w:ascii="Verdana" w:hAnsi="Verdana"/>
            </w:rPr>
          </w:pPr>
          <w:r>
            <w:rPr>
              <w:rFonts w:ascii="Verdana" w:hAnsi="Verdana"/>
            </w:rPr>
            <w:t xml:space="preserve">- side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896" w:type="dxa"/>
          <w:tcBorders>
            <w:left w:val="single" w:sz="4" w:space="0" w:color="FF6600"/>
          </w:tcBorders>
        </w:tcPr>
        <w:p w:rsidR="009F25B8" w:rsidRDefault="009F25B8">
          <w:pPr>
            <w:ind w:left="355"/>
            <w:rPr>
              <w:rFonts w:ascii="Verdana" w:hAnsi="Verdana"/>
              <w:color w:val="FF6600"/>
            </w:rPr>
          </w:pPr>
          <w:r>
            <w:rPr>
              <w:rFonts w:ascii="Verdana" w:hAnsi="Verdana"/>
              <w:color w:val="FF6600"/>
            </w:rPr>
            <w:t>VKID 2010</w:t>
          </w:r>
        </w:p>
      </w:tc>
    </w:tr>
  </w:tbl>
  <w:p w:rsidR="009F25B8" w:rsidRDefault="009F25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B8" w:rsidRDefault="009F25B8" w:rsidP="001A7FD4">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2pt;height:129.75pt">
          <v:imagedata r:id="rId1" o:title=""/>
        </v:shape>
      </w:pict>
    </w:r>
  </w:p>
  <w:p w:rsidR="009F25B8" w:rsidRDefault="009F2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4A2D"/>
    <w:multiLevelType w:val="hybridMultilevel"/>
    <w:tmpl w:val="CB7274DC"/>
    <w:lvl w:ilvl="0" w:tplc="4EF22BD6">
      <w:start w:val="1"/>
      <w:numFmt w:val="decimal"/>
      <w:lvlText w:val="%1)"/>
      <w:lvlJc w:val="left"/>
      <w:pPr>
        <w:tabs>
          <w:tab w:val="num" w:pos="851"/>
        </w:tabs>
        <w:ind w:left="851" w:hanging="511"/>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15A57D7D"/>
    <w:multiLevelType w:val="hybridMultilevel"/>
    <w:tmpl w:val="4D4CCEB2"/>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wd2kcnv" w:val="true"/>
  </w:docVars>
  <w:rsids>
    <w:rsidRoot w:val="0042754E"/>
    <w:rsid w:val="00002B84"/>
    <w:rsid w:val="000C306A"/>
    <w:rsid w:val="000E4760"/>
    <w:rsid w:val="0015006B"/>
    <w:rsid w:val="001A7FD4"/>
    <w:rsid w:val="001E2015"/>
    <w:rsid w:val="001E46E9"/>
    <w:rsid w:val="0024186B"/>
    <w:rsid w:val="002C04A0"/>
    <w:rsid w:val="002D0399"/>
    <w:rsid w:val="00317184"/>
    <w:rsid w:val="003776AE"/>
    <w:rsid w:val="003E557A"/>
    <w:rsid w:val="004027F4"/>
    <w:rsid w:val="0041282C"/>
    <w:rsid w:val="00426A8D"/>
    <w:rsid w:val="0042754E"/>
    <w:rsid w:val="00520754"/>
    <w:rsid w:val="0058175F"/>
    <w:rsid w:val="005909C4"/>
    <w:rsid w:val="005F7B5A"/>
    <w:rsid w:val="00643CE0"/>
    <w:rsid w:val="00681BC4"/>
    <w:rsid w:val="006A5DAD"/>
    <w:rsid w:val="006D575A"/>
    <w:rsid w:val="008228D6"/>
    <w:rsid w:val="008D57AE"/>
    <w:rsid w:val="00964345"/>
    <w:rsid w:val="0097406B"/>
    <w:rsid w:val="00984D4B"/>
    <w:rsid w:val="009F25B8"/>
    <w:rsid w:val="00A24F69"/>
    <w:rsid w:val="00AB2CE1"/>
    <w:rsid w:val="00B248EE"/>
    <w:rsid w:val="00B62EFA"/>
    <w:rsid w:val="00B7662B"/>
    <w:rsid w:val="00BB3A2C"/>
    <w:rsid w:val="00C2607A"/>
    <w:rsid w:val="00D21CDC"/>
    <w:rsid w:val="00D636AB"/>
    <w:rsid w:val="00D85A8A"/>
    <w:rsid w:val="00DA3E17"/>
    <w:rsid w:val="00DF09D9"/>
    <w:rsid w:val="00DF14AC"/>
    <w:rsid w:val="00E50E4A"/>
    <w:rsid w:val="00E85542"/>
    <w:rsid w:val="00F71721"/>
    <w:rsid w:val="00FA7201"/>
    <w:rsid w:val="00FB082B"/>
    <w:rsid w:val="00FC35EF"/>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redb">
    <w:name w:val="tekstredb"/>
    <w:basedOn w:val="DefaultParagraphFont"/>
    <w:uiPriority w:val="99"/>
    <w:rsid w:val="00B248EE"/>
    <w:rPr>
      <w:rFonts w:cs="Times New Roman"/>
    </w:rPr>
  </w:style>
  <w:style w:type="paragraph" w:styleId="Header">
    <w:name w:val="header"/>
    <w:basedOn w:val="Normal"/>
    <w:link w:val="HeaderChar"/>
    <w:uiPriority w:val="99"/>
    <w:semiHidden/>
    <w:rsid w:val="00B248EE"/>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rsid w:val="00B248EE"/>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semiHidden/>
    <w:rsid w:val="00B248EE"/>
    <w:rPr>
      <w:rFonts w:cs="Times New Roman"/>
      <w:color w:val="0000FF"/>
      <w:u w:val="single"/>
    </w:rPr>
  </w:style>
  <w:style w:type="character" w:styleId="PageNumber">
    <w:name w:val="page number"/>
    <w:basedOn w:val="DefaultParagraphFont"/>
    <w:uiPriority w:val="99"/>
    <w:semiHidden/>
    <w:rsid w:val="00B248EE"/>
    <w:rPr>
      <w:rFonts w:cs="Times New Roman"/>
    </w:rPr>
  </w:style>
  <w:style w:type="paragraph" w:customStyle="1" w:styleId="brdtekstnyhedsbrev">
    <w:name w:val="brødtekst nyhedsbrev"/>
    <w:basedOn w:val="Normal"/>
    <w:uiPriority w:val="99"/>
    <w:rsid w:val="00B248EE"/>
    <w:pPr>
      <w:spacing w:before="120" w:after="120"/>
    </w:pPr>
    <w:rPr>
      <w:rFonts w:ascii="Verdana" w:hAnsi="Verdana"/>
    </w:rPr>
  </w:style>
  <w:style w:type="paragraph" w:styleId="BodyTextIndent">
    <w:name w:val="Body Text Indent"/>
    <w:basedOn w:val="Normal"/>
    <w:link w:val="BodyTextIndentChar"/>
    <w:uiPriority w:val="99"/>
    <w:semiHidden/>
    <w:rsid w:val="00B248EE"/>
    <w:pPr>
      <w:ind w:left="284"/>
    </w:pPr>
    <w:rPr>
      <w:rFonts w:ascii="Verdana" w:hAnsi="Verdana"/>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alloonText">
    <w:name w:val="Balloon Text"/>
    <w:basedOn w:val="Normal"/>
    <w:link w:val="BalloonTextChar"/>
    <w:uiPriority w:val="99"/>
    <w:semiHidden/>
    <w:rsid w:val="008228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D6"/>
    <w:rPr>
      <w:rFonts w:ascii="Tahoma" w:hAnsi="Tahoma" w:cs="Tahoma"/>
      <w:sz w:val="16"/>
      <w:szCs w:val="16"/>
    </w:rPr>
  </w:style>
  <w:style w:type="paragraph" w:styleId="NormalWeb">
    <w:name w:val="Normal (Web)"/>
    <w:basedOn w:val="Normal"/>
    <w:uiPriority w:val="99"/>
    <w:semiHidden/>
    <w:rsid w:val="008228D6"/>
    <w:pPr>
      <w:spacing w:before="100" w:beforeAutospacing="1" w:after="100" w:afterAutospacing="1"/>
    </w:pPr>
  </w:style>
  <w:style w:type="character" w:styleId="Emphasis">
    <w:name w:val="Emphasis"/>
    <w:basedOn w:val="DefaultParagraphFont"/>
    <w:uiPriority w:val="99"/>
    <w:qFormat/>
    <w:rsid w:val="008228D6"/>
    <w:rPr>
      <w:rFonts w:cs="Times New Roman"/>
      <w:i/>
      <w:iCs/>
    </w:rPr>
  </w:style>
  <w:style w:type="character" w:customStyle="1" w:styleId="mediumtext">
    <w:name w:val="medium_text"/>
    <w:basedOn w:val="DefaultParagraphFont"/>
    <w:uiPriority w:val="99"/>
    <w:rsid w:val="008228D6"/>
    <w:rPr>
      <w:rFonts w:cs="Times New Roman"/>
    </w:rPr>
  </w:style>
  <w:style w:type="character" w:customStyle="1" w:styleId="textexposedshow2">
    <w:name w:val="text_exposed_show2"/>
    <w:basedOn w:val="DefaultParagraphFont"/>
    <w:uiPriority w:val="99"/>
    <w:rsid w:val="001A7FD4"/>
    <w:rPr>
      <w:rFonts w:cs="Times New Roman"/>
      <w:vanish/>
    </w:rPr>
  </w:style>
</w:styles>
</file>

<file path=word/webSettings.xml><?xml version="1.0" encoding="utf-8"?>
<w:webSettings xmlns:r="http://schemas.openxmlformats.org/officeDocument/2006/relationships" xmlns:w="http://schemas.openxmlformats.org/wordprocessingml/2006/main">
  <w:divs>
    <w:div w:id="394862930">
      <w:marLeft w:val="0"/>
      <w:marRight w:val="0"/>
      <w:marTop w:val="0"/>
      <w:marBottom w:val="0"/>
      <w:divBdr>
        <w:top w:val="none" w:sz="0" w:space="0" w:color="auto"/>
        <w:left w:val="none" w:sz="0" w:space="0" w:color="auto"/>
        <w:bottom w:val="none" w:sz="0" w:space="0" w:color="auto"/>
        <w:right w:val="none" w:sz="0" w:space="0" w:color="auto"/>
      </w:divBdr>
    </w:div>
    <w:div w:id="394862931">
      <w:marLeft w:val="0"/>
      <w:marRight w:val="0"/>
      <w:marTop w:val="0"/>
      <w:marBottom w:val="0"/>
      <w:divBdr>
        <w:top w:val="none" w:sz="0" w:space="0" w:color="auto"/>
        <w:left w:val="none" w:sz="0" w:space="0" w:color="auto"/>
        <w:bottom w:val="none" w:sz="0" w:space="0" w:color="auto"/>
        <w:right w:val="none" w:sz="0" w:space="0" w:color="auto"/>
      </w:divBdr>
    </w:div>
    <w:div w:id="39486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3</Pages>
  <Words>1169</Words>
  <Characters>7137</Characters>
  <Application>Microsoft Office Outlook</Application>
  <DocSecurity>0</DocSecurity>
  <Lines>0</Lines>
  <Paragraphs>0</Paragraphs>
  <ScaleCrop>false</ScaleCrop>
  <Company>MusicHall©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almand</cp:lastModifiedBy>
  <cp:revision>4</cp:revision>
  <cp:lastPrinted>2011-01-26T09:50:00Z</cp:lastPrinted>
  <dcterms:created xsi:type="dcterms:W3CDTF">2010-10-04T12:50:00Z</dcterms:created>
  <dcterms:modified xsi:type="dcterms:W3CDTF">2011-01-26T12:46:00Z</dcterms:modified>
</cp:coreProperties>
</file>